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1F4243" w14:textId="28CF98BD" w:rsidR="00FD2340" w:rsidRPr="00591053" w:rsidRDefault="00FD2340" w:rsidP="00FD2340">
      <w:pPr>
        <w:rPr>
          <w:rFonts w:cstheme="minorHAnsi"/>
          <w:sz w:val="28"/>
          <w:szCs w:val="28"/>
          <w:lang w:val="sv-SE"/>
        </w:rPr>
      </w:pPr>
      <w:proofErr w:type="spellStart"/>
      <w:r w:rsidRPr="00591053">
        <w:rPr>
          <w:rFonts w:cstheme="minorHAnsi"/>
          <w:b/>
          <w:bCs/>
          <w:sz w:val="28"/>
          <w:szCs w:val="28"/>
          <w:lang w:val="sv-SE"/>
        </w:rPr>
        <w:t>Terex</w:t>
      </w:r>
      <w:proofErr w:type="spellEnd"/>
      <w:r w:rsidRPr="00591053">
        <w:rPr>
          <w:rFonts w:cstheme="minorHAnsi"/>
          <w:b/>
          <w:bCs/>
          <w:sz w:val="28"/>
          <w:szCs w:val="28"/>
          <w:lang w:val="sv-SE"/>
        </w:rPr>
        <w:t xml:space="preserve"> </w:t>
      </w:r>
      <w:proofErr w:type="spellStart"/>
      <w:r w:rsidRPr="00591053">
        <w:rPr>
          <w:rFonts w:cstheme="minorHAnsi"/>
          <w:b/>
          <w:bCs/>
          <w:sz w:val="28"/>
          <w:szCs w:val="28"/>
          <w:lang w:val="sv-SE"/>
        </w:rPr>
        <w:t>Ecotec</w:t>
      </w:r>
      <w:proofErr w:type="spellEnd"/>
      <w:r w:rsidRPr="00591053">
        <w:rPr>
          <w:rFonts w:cstheme="minorHAnsi"/>
          <w:b/>
          <w:bCs/>
          <w:sz w:val="28"/>
          <w:szCs w:val="28"/>
          <w:lang w:val="sv-SE"/>
        </w:rPr>
        <w:t xml:space="preserve"> presenterar nästa generations trumsikt </w:t>
      </w:r>
      <w:r w:rsidR="00FB3E12" w:rsidRPr="00591053">
        <w:rPr>
          <w:rFonts w:cstheme="minorHAnsi"/>
          <w:b/>
          <w:bCs/>
          <w:sz w:val="28"/>
          <w:szCs w:val="28"/>
          <w:lang w:val="sv-SE"/>
        </w:rPr>
        <w:t>–</w:t>
      </w:r>
      <w:r w:rsidRPr="00591053">
        <w:rPr>
          <w:rFonts w:cstheme="minorHAnsi"/>
          <w:b/>
          <w:bCs/>
          <w:sz w:val="28"/>
          <w:szCs w:val="28"/>
          <w:lang w:val="sv-SE"/>
        </w:rPr>
        <w:t xml:space="preserve"> TTS 620 </w:t>
      </w:r>
    </w:p>
    <w:p w14:paraId="2AB4FB60" w14:textId="4BFEB527" w:rsidR="00591053" w:rsidRPr="00591053" w:rsidRDefault="00591053" w:rsidP="00FD2340">
      <w:pPr>
        <w:rPr>
          <w:rFonts w:cstheme="minorHAnsi"/>
          <w:b/>
          <w:bCs/>
          <w:sz w:val="24"/>
          <w:szCs w:val="24"/>
          <w:lang w:val="sv-SE"/>
        </w:rPr>
      </w:pPr>
      <w:r w:rsidRPr="00591053">
        <w:rPr>
          <w:rFonts w:cstheme="minorHAnsi"/>
          <w:b/>
          <w:bCs/>
          <w:sz w:val="24"/>
          <w:szCs w:val="24"/>
          <w:lang w:val="sv-SE"/>
        </w:rPr>
        <w:t>Förbättrad effektivitet, smartare teknik och lägre driftkostnader i fokus</w:t>
      </w:r>
    </w:p>
    <w:p w14:paraId="033DB665" w14:textId="693ED66D" w:rsidR="00FD2340" w:rsidRPr="00591053" w:rsidRDefault="00FD2340" w:rsidP="00FD2340">
      <w:pPr>
        <w:rPr>
          <w:rFonts w:cstheme="minorHAnsi"/>
          <w:sz w:val="24"/>
          <w:szCs w:val="24"/>
          <w:lang w:val="sv-SE"/>
        </w:rPr>
      </w:pPr>
      <w:proofErr w:type="spellStart"/>
      <w:r w:rsidRPr="00591053">
        <w:rPr>
          <w:rFonts w:cstheme="minorHAnsi"/>
          <w:sz w:val="24"/>
          <w:szCs w:val="24"/>
          <w:lang w:val="sv-SE"/>
        </w:rPr>
        <w:t>Terex</w:t>
      </w:r>
      <w:proofErr w:type="spellEnd"/>
      <w:r w:rsidRPr="00591053">
        <w:rPr>
          <w:rFonts w:cstheme="minorHAnsi"/>
          <w:sz w:val="24"/>
          <w:szCs w:val="24"/>
          <w:lang w:val="sv-SE"/>
        </w:rPr>
        <w:t xml:space="preserve"> </w:t>
      </w:r>
      <w:proofErr w:type="spellStart"/>
      <w:r w:rsidRPr="00591053">
        <w:rPr>
          <w:rFonts w:cstheme="minorHAnsi"/>
          <w:sz w:val="24"/>
          <w:szCs w:val="24"/>
          <w:lang w:val="sv-SE"/>
        </w:rPr>
        <w:t>Ecotec</w:t>
      </w:r>
      <w:proofErr w:type="spellEnd"/>
      <w:r w:rsidRPr="00591053">
        <w:rPr>
          <w:rFonts w:cstheme="minorHAnsi"/>
          <w:sz w:val="24"/>
          <w:szCs w:val="24"/>
          <w:lang w:val="sv-SE"/>
        </w:rPr>
        <w:t xml:space="preserve">®, en global tillverkare av miljöutrustning och hållbara lösningar, lanserar nu den omarbetade TTS 620 – nästa steg i utvecklingen av moderna </w:t>
      </w:r>
      <w:proofErr w:type="spellStart"/>
      <w:r w:rsidRPr="00591053">
        <w:rPr>
          <w:rFonts w:cstheme="minorHAnsi"/>
          <w:sz w:val="24"/>
          <w:szCs w:val="24"/>
          <w:lang w:val="sv-SE"/>
        </w:rPr>
        <w:t>trummsiktar</w:t>
      </w:r>
      <w:proofErr w:type="spellEnd"/>
      <w:r w:rsidRPr="00591053">
        <w:rPr>
          <w:rFonts w:cstheme="minorHAnsi"/>
          <w:sz w:val="24"/>
          <w:szCs w:val="24"/>
          <w:lang w:val="sv-SE"/>
        </w:rPr>
        <w:t>.</w:t>
      </w:r>
    </w:p>
    <w:p w14:paraId="718B010D" w14:textId="77777777" w:rsidR="00FD2340" w:rsidRPr="00591053" w:rsidRDefault="00FD2340" w:rsidP="00FD2340">
      <w:pPr>
        <w:rPr>
          <w:rFonts w:cstheme="minorHAnsi"/>
          <w:sz w:val="24"/>
          <w:szCs w:val="24"/>
          <w:lang w:val="sv-SE"/>
        </w:rPr>
      </w:pPr>
      <w:r w:rsidRPr="00591053">
        <w:rPr>
          <w:rFonts w:cstheme="minorHAnsi"/>
          <w:sz w:val="24"/>
          <w:szCs w:val="24"/>
          <w:lang w:val="sv-SE"/>
        </w:rPr>
        <w:t>Den nya TTS 620 bygger vidare på en beprövad grund av flexibilitet, hög kapacitet och användarvänlighet. Med flera tekniska nyheter och förbättringar levererar modellen nu ännu bättre effektivitet och maximerad produktivitet. TTS 620 är idealisk för sortering av kompost, biomassa, jord, grus och avfall, och ger konsekvent högkvalitativa resultat i en mängd olika applikationer.</w:t>
      </w:r>
    </w:p>
    <w:p w14:paraId="7CB4510C" w14:textId="77777777" w:rsidR="00FD2340" w:rsidRPr="00591053" w:rsidRDefault="00FD2340" w:rsidP="00FD2340">
      <w:pPr>
        <w:rPr>
          <w:rFonts w:cstheme="minorHAnsi"/>
          <w:sz w:val="24"/>
          <w:szCs w:val="24"/>
          <w:lang w:val="sv-SE"/>
        </w:rPr>
      </w:pPr>
      <w:r w:rsidRPr="00591053">
        <w:rPr>
          <w:rFonts w:cstheme="minorHAnsi"/>
          <w:sz w:val="24"/>
          <w:szCs w:val="24"/>
          <w:lang w:val="sv-SE"/>
        </w:rPr>
        <w:t xml:space="preserve">Thomas </w:t>
      </w:r>
      <w:proofErr w:type="spellStart"/>
      <w:r w:rsidRPr="00591053">
        <w:rPr>
          <w:rFonts w:cstheme="minorHAnsi"/>
          <w:sz w:val="24"/>
          <w:szCs w:val="24"/>
          <w:lang w:val="sv-SE"/>
        </w:rPr>
        <w:t>Coulter</w:t>
      </w:r>
      <w:proofErr w:type="spellEnd"/>
      <w:r w:rsidRPr="00591053">
        <w:rPr>
          <w:rFonts w:cstheme="minorHAnsi"/>
          <w:sz w:val="24"/>
          <w:szCs w:val="24"/>
          <w:lang w:val="sv-SE"/>
        </w:rPr>
        <w:t>, Global Sales Director, kommenterar:</w:t>
      </w:r>
      <w:r w:rsidRPr="00591053">
        <w:rPr>
          <w:rFonts w:cstheme="minorHAnsi"/>
          <w:sz w:val="24"/>
          <w:szCs w:val="24"/>
          <w:lang w:val="sv-SE"/>
        </w:rPr>
        <w:br/>
        <w:t>”Den ursprungliga TTS 620 är en välkänd och uppskattad maskin världen över. Den nya versionen bygger vidare på detta arv med avancerad motorteknik, smartare styrsystem och förbättrad bränsleekonomi. Resultatet är en maskin som möter dagens höga krav på effektivitet – med lägre driftskostnader.”</w:t>
      </w:r>
    </w:p>
    <w:p w14:paraId="2C963DE9" w14:textId="77777777" w:rsidR="00FD2340" w:rsidRPr="00591053" w:rsidRDefault="00FD2340" w:rsidP="00FD2340">
      <w:pPr>
        <w:rPr>
          <w:rFonts w:cstheme="minorHAnsi"/>
          <w:sz w:val="24"/>
          <w:szCs w:val="24"/>
          <w:lang w:val="sv-SE"/>
        </w:rPr>
      </w:pPr>
      <w:r w:rsidRPr="00591053">
        <w:rPr>
          <w:rFonts w:cstheme="minorHAnsi"/>
          <w:sz w:val="24"/>
          <w:szCs w:val="24"/>
          <w:lang w:val="sv-SE"/>
        </w:rPr>
        <w:t xml:space="preserve">Med utgångspunkt i det som gjorde föregångaren framgångsrik har </w:t>
      </w:r>
      <w:proofErr w:type="spellStart"/>
      <w:r w:rsidRPr="00591053">
        <w:rPr>
          <w:rFonts w:cstheme="minorHAnsi"/>
          <w:sz w:val="24"/>
          <w:szCs w:val="24"/>
          <w:lang w:val="sv-SE"/>
        </w:rPr>
        <w:t>Terex</w:t>
      </w:r>
      <w:proofErr w:type="spellEnd"/>
      <w:r w:rsidRPr="00591053">
        <w:rPr>
          <w:rFonts w:cstheme="minorHAnsi"/>
          <w:sz w:val="24"/>
          <w:szCs w:val="24"/>
          <w:lang w:val="sv-SE"/>
        </w:rPr>
        <w:t xml:space="preserve"> </w:t>
      </w:r>
      <w:proofErr w:type="spellStart"/>
      <w:r w:rsidRPr="00591053">
        <w:rPr>
          <w:rFonts w:cstheme="minorHAnsi"/>
          <w:sz w:val="24"/>
          <w:szCs w:val="24"/>
          <w:lang w:val="sv-SE"/>
        </w:rPr>
        <w:t>Ecotec</w:t>
      </w:r>
      <w:proofErr w:type="spellEnd"/>
      <w:r w:rsidRPr="00591053">
        <w:rPr>
          <w:rFonts w:cstheme="minorHAnsi"/>
          <w:sz w:val="24"/>
          <w:szCs w:val="24"/>
          <w:lang w:val="sv-SE"/>
        </w:rPr>
        <w:t xml:space="preserve"> lyssnat på kundernas feedback och vidareutvecklat maskinen med förbättrad tillgänglighet vid service, ökad driftsäkerhet, optimerad prestanda och en modernare design.</w:t>
      </w:r>
    </w:p>
    <w:p w14:paraId="1AD1D390" w14:textId="6CEDA88E" w:rsidR="00FD2340" w:rsidRPr="00591053" w:rsidRDefault="00FD2340" w:rsidP="00FD2340">
      <w:pPr>
        <w:rPr>
          <w:rFonts w:cstheme="minorHAnsi"/>
          <w:sz w:val="24"/>
          <w:szCs w:val="24"/>
          <w:lang w:val="sv-SE"/>
        </w:rPr>
      </w:pPr>
      <w:r w:rsidRPr="00591053">
        <w:rPr>
          <w:rFonts w:cstheme="minorHAnsi"/>
          <w:sz w:val="24"/>
          <w:szCs w:val="24"/>
          <w:lang w:val="sv-SE"/>
        </w:rPr>
        <w:t>TTS 620 är en mångsidig maskin som passar alla marknadsförhållanden och finns i flera utföranden; på hjul, med dragstång eller som bandgående version.</w:t>
      </w:r>
    </w:p>
    <w:p w14:paraId="7EADEC76" w14:textId="6368D4F6" w:rsidR="00FD2340" w:rsidRPr="00591053" w:rsidRDefault="00FD2340" w:rsidP="00FD2340">
      <w:pPr>
        <w:rPr>
          <w:rFonts w:cstheme="minorHAnsi"/>
          <w:sz w:val="24"/>
          <w:szCs w:val="24"/>
          <w:lang w:val="sv-SE"/>
        </w:rPr>
      </w:pPr>
      <w:r w:rsidRPr="00591053">
        <w:rPr>
          <w:rFonts w:cstheme="minorHAnsi"/>
          <w:sz w:val="24"/>
          <w:szCs w:val="24"/>
          <w:lang w:val="sv-SE"/>
        </w:rPr>
        <w:t xml:space="preserve">Läs mer på </w:t>
      </w:r>
      <w:proofErr w:type="spellStart"/>
      <w:r w:rsidRPr="00591053">
        <w:rPr>
          <w:rFonts w:cstheme="minorHAnsi"/>
          <w:sz w:val="24"/>
          <w:szCs w:val="24"/>
          <w:lang w:val="sv-SE"/>
        </w:rPr>
        <w:t>Terex</w:t>
      </w:r>
      <w:proofErr w:type="spellEnd"/>
      <w:r w:rsidRPr="00591053">
        <w:rPr>
          <w:rFonts w:cstheme="minorHAnsi"/>
          <w:sz w:val="24"/>
          <w:szCs w:val="24"/>
          <w:lang w:val="sv-SE"/>
        </w:rPr>
        <w:t xml:space="preserve"> </w:t>
      </w:r>
      <w:proofErr w:type="spellStart"/>
      <w:r w:rsidRPr="00591053">
        <w:rPr>
          <w:rFonts w:cstheme="minorHAnsi"/>
          <w:sz w:val="24"/>
          <w:szCs w:val="24"/>
          <w:lang w:val="sv-SE"/>
        </w:rPr>
        <w:t>Ecotec</w:t>
      </w:r>
      <w:proofErr w:type="spellEnd"/>
      <w:r w:rsidRPr="00591053">
        <w:rPr>
          <w:rFonts w:cstheme="minorHAnsi"/>
          <w:sz w:val="24"/>
          <w:szCs w:val="24"/>
          <w:lang w:val="sv-SE"/>
        </w:rPr>
        <w:t xml:space="preserve"> hemsida: </w:t>
      </w:r>
      <w:hyperlink r:id="rId9" w:tgtFrame="_new" w:history="1">
        <w:r w:rsidRPr="00591053">
          <w:rPr>
            <w:rStyle w:val="Hyperlnk"/>
            <w:rFonts w:cstheme="minorHAnsi"/>
            <w:sz w:val="24"/>
            <w:szCs w:val="24"/>
            <w:lang w:val="sv-SE"/>
          </w:rPr>
          <w:t>www.terex.com/ecotec</w:t>
        </w:r>
      </w:hyperlink>
    </w:p>
    <w:p w14:paraId="42DABC78" w14:textId="77777777" w:rsidR="00667DC9" w:rsidRDefault="00667DC9" w:rsidP="00667DC9">
      <w:pPr>
        <w:pBdr>
          <w:bottom w:val="single" w:sz="6" w:space="1" w:color="auto"/>
        </w:pBdr>
        <w:rPr>
          <w:rFonts w:cstheme="minorHAnsi"/>
          <w:lang w:val="sv-SE"/>
        </w:rPr>
      </w:pPr>
    </w:p>
    <w:p w14:paraId="5B5FF1B4" w14:textId="77777777" w:rsidR="00591053" w:rsidRDefault="00591053" w:rsidP="00667DC9">
      <w:pPr>
        <w:rPr>
          <w:rFonts w:cstheme="minorHAnsi"/>
          <w:lang w:val="sv-SE"/>
        </w:rPr>
      </w:pPr>
    </w:p>
    <w:p w14:paraId="6A21773C" w14:textId="77777777" w:rsidR="00591053" w:rsidRPr="00591053" w:rsidRDefault="00591053" w:rsidP="00591053">
      <w:pPr>
        <w:rPr>
          <w:rFonts w:cstheme="minorHAnsi"/>
          <w:lang w:val="sv-SE"/>
        </w:rPr>
      </w:pPr>
      <w:r w:rsidRPr="00591053">
        <w:rPr>
          <w:rFonts w:cstheme="minorHAnsi"/>
          <w:b/>
          <w:bCs/>
          <w:lang w:val="sv-SE"/>
        </w:rPr>
        <w:t>För mer information, kontakta</w:t>
      </w:r>
    </w:p>
    <w:p w14:paraId="4970903C" w14:textId="126668B0" w:rsidR="004E63E2" w:rsidRPr="00FD2340" w:rsidRDefault="00591053" w:rsidP="00526DC0">
      <w:pPr>
        <w:rPr>
          <w:lang w:val="sv-SE"/>
        </w:rPr>
      </w:pPr>
      <w:r w:rsidRPr="00591053">
        <w:rPr>
          <w:rFonts w:cstheme="minorHAnsi"/>
          <w:lang w:val="sv-SE"/>
        </w:rPr>
        <w:t>Niklas Henriksson, Produktchef</w:t>
      </w:r>
      <w:r w:rsidRPr="00591053">
        <w:rPr>
          <w:rFonts w:cstheme="minorHAnsi"/>
          <w:lang w:val="sv-SE"/>
        </w:rPr>
        <w:br/>
        <w:t>046-25 92 09</w:t>
      </w:r>
      <w:r w:rsidRPr="00591053">
        <w:rPr>
          <w:rFonts w:cstheme="minorHAnsi"/>
          <w:lang w:val="sv-SE"/>
        </w:rPr>
        <w:br/>
      </w:r>
      <w:hyperlink r:id="rId10" w:history="1">
        <w:r w:rsidRPr="00591053">
          <w:rPr>
            <w:rStyle w:val="Hyperlnk"/>
            <w:rFonts w:cstheme="minorHAnsi"/>
            <w:lang w:val="sv-SE"/>
          </w:rPr>
          <w:t>niklas.henriksson@sodhaak.se</w:t>
        </w:r>
      </w:hyperlink>
    </w:p>
    <w:p w14:paraId="5217208B" w14:textId="77777777" w:rsidR="00667DC9" w:rsidRPr="00FD2340" w:rsidRDefault="00667DC9" w:rsidP="00526DC0">
      <w:pPr>
        <w:rPr>
          <w:lang w:val="sv-SE"/>
        </w:rPr>
      </w:pPr>
    </w:p>
    <w:p w14:paraId="5D6505BD" w14:textId="77777777" w:rsidR="00667DC9" w:rsidRPr="00FD2340" w:rsidRDefault="00667DC9" w:rsidP="00526DC0">
      <w:pPr>
        <w:rPr>
          <w:lang w:val="sv-SE"/>
        </w:rPr>
      </w:pPr>
    </w:p>
    <w:p w14:paraId="3D987B64" w14:textId="77777777" w:rsidR="00667DC9" w:rsidRPr="00FD2340" w:rsidRDefault="00667DC9" w:rsidP="00526DC0">
      <w:pPr>
        <w:rPr>
          <w:lang w:val="sv-SE"/>
        </w:rPr>
      </w:pPr>
    </w:p>
    <w:p w14:paraId="4A4216E1" w14:textId="77777777" w:rsidR="00667DC9" w:rsidRPr="00FD2340" w:rsidRDefault="00667DC9" w:rsidP="00526DC0">
      <w:pPr>
        <w:rPr>
          <w:lang w:val="sv-SE"/>
        </w:rPr>
      </w:pPr>
    </w:p>
    <w:p w14:paraId="49D7B2D2" w14:textId="77777777" w:rsidR="001975BD" w:rsidRPr="00FD2340" w:rsidRDefault="001975BD">
      <w:pPr>
        <w:rPr>
          <w:rFonts w:cstheme="minorHAnsi"/>
          <w:lang w:val="sv-SE"/>
        </w:rPr>
      </w:pPr>
    </w:p>
    <w:sectPr w:rsidR="001975BD" w:rsidRPr="00FD2340">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0848CE" w14:textId="77777777" w:rsidR="00591053" w:rsidRDefault="00591053" w:rsidP="00591053">
      <w:pPr>
        <w:spacing w:after="0" w:line="240" w:lineRule="auto"/>
      </w:pPr>
      <w:r>
        <w:separator/>
      </w:r>
    </w:p>
  </w:endnote>
  <w:endnote w:type="continuationSeparator" w:id="0">
    <w:p w14:paraId="7D7782D9" w14:textId="77777777" w:rsidR="00591053" w:rsidRDefault="00591053" w:rsidP="00591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285234" w14:textId="77777777" w:rsidR="00591053" w:rsidRDefault="00591053" w:rsidP="00591053">
      <w:pPr>
        <w:spacing w:after="0" w:line="240" w:lineRule="auto"/>
      </w:pPr>
      <w:r>
        <w:separator/>
      </w:r>
    </w:p>
  </w:footnote>
  <w:footnote w:type="continuationSeparator" w:id="0">
    <w:p w14:paraId="4A19EFB9" w14:textId="77777777" w:rsidR="00591053" w:rsidRDefault="00591053" w:rsidP="005910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F5245" w14:textId="2DA68D7D" w:rsidR="00591053" w:rsidRDefault="007D36D1" w:rsidP="007D36D1">
    <w:pPr>
      <w:pStyle w:val="Sidhuvud"/>
      <w:tabs>
        <w:tab w:val="clear" w:pos="4536"/>
        <w:tab w:val="clear" w:pos="9072"/>
        <w:tab w:val="right" w:pos="9026"/>
      </w:tabs>
    </w:pPr>
    <w:r>
      <w:rPr>
        <w:noProof/>
      </w:rPr>
      <w:drawing>
        <wp:inline distT="0" distB="0" distL="0" distR="0" wp14:anchorId="3423A701" wp14:editId="65D80549">
          <wp:extent cx="1364226" cy="704850"/>
          <wp:effectExtent l="0" t="0" r="7620" b="0"/>
          <wp:docPr id="2102847795" name="Bildobjekt 1" descr="En bild som visar växel, bestick, Teckensnitt, design&#10;&#10;AI-genererat innehåll kan vara felakt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2847795" name="Bildobjekt 1" descr="En bild som visar växel, bestick, Teckensnitt, design&#10;&#10;AI-genererat innehåll kan vara felaktig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6673" cy="706115"/>
                  </a:xfrm>
                  <a:prstGeom prst="rect">
                    <a:avLst/>
                  </a:prstGeom>
                  <a:noFill/>
                  <a:ln>
                    <a:noFill/>
                  </a:ln>
                </pic:spPr>
              </pic:pic>
            </a:graphicData>
          </a:graphic>
        </wp:inline>
      </w:drawing>
    </w:r>
    <w:r>
      <w:tab/>
      <w:t>2025-06-27</w:t>
    </w:r>
  </w:p>
  <w:p w14:paraId="297219CD" w14:textId="77777777" w:rsidR="007D36D1" w:rsidRDefault="007D36D1">
    <w:pPr>
      <w:pStyle w:val="Sidhuvud"/>
    </w:pPr>
  </w:p>
  <w:p w14:paraId="5C7E9DF2" w14:textId="77777777" w:rsidR="007D36D1" w:rsidRDefault="007D36D1">
    <w:pPr>
      <w:pStyle w:val="Sidhuvud"/>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041"/>
    <w:rsid w:val="00122F1A"/>
    <w:rsid w:val="001306E6"/>
    <w:rsid w:val="001975BD"/>
    <w:rsid w:val="001F099C"/>
    <w:rsid w:val="00202414"/>
    <w:rsid w:val="00280EE7"/>
    <w:rsid w:val="002A1F84"/>
    <w:rsid w:val="002B30B4"/>
    <w:rsid w:val="002F0041"/>
    <w:rsid w:val="00350121"/>
    <w:rsid w:val="00395AC4"/>
    <w:rsid w:val="00496656"/>
    <w:rsid w:val="004E63E2"/>
    <w:rsid w:val="005241E6"/>
    <w:rsid w:val="00526DC0"/>
    <w:rsid w:val="00591053"/>
    <w:rsid w:val="00667DC9"/>
    <w:rsid w:val="006E4B15"/>
    <w:rsid w:val="007D36D1"/>
    <w:rsid w:val="00816BF9"/>
    <w:rsid w:val="00856531"/>
    <w:rsid w:val="008E26BC"/>
    <w:rsid w:val="008F3706"/>
    <w:rsid w:val="00A43A81"/>
    <w:rsid w:val="00A54D1A"/>
    <w:rsid w:val="00C60A85"/>
    <w:rsid w:val="00D90828"/>
    <w:rsid w:val="00D91A23"/>
    <w:rsid w:val="00E911A8"/>
    <w:rsid w:val="00FB3E12"/>
    <w:rsid w:val="00FD23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FC2ADA"/>
  <w15:chartTrackingRefBased/>
  <w15:docId w15:val="{602073CD-15DB-407C-A2CB-0E84E5268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tycketeckensnitt">
    <w:name w:val="Default Paragraph Font"/>
    <w:uiPriority w:val="1"/>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styleId="Hyperlnk">
    <w:name w:val="Hyperlink"/>
    <w:basedOn w:val="Standardstycketeckensnitt"/>
    <w:uiPriority w:val="99"/>
    <w:unhideWhenUsed/>
    <w:rsid w:val="002F0041"/>
    <w:rPr>
      <w:color w:val="0000FF"/>
      <w:u w:val="single"/>
    </w:rPr>
  </w:style>
  <w:style w:type="character" w:styleId="Stark">
    <w:name w:val="Strong"/>
    <w:basedOn w:val="Standardstycketeckensnitt"/>
    <w:uiPriority w:val="22"/>
    <w:qFormat/>
    <w:rsid w:val="00856531"/>
    <w:rPr>
      <w:b/>
      <w:bCs/>
    </w:rPr>
  </w:style>
  <w:style w:type="paragraph" w:styleId="Normalwebb">
    <w:name w:val="Normal (Web)"/>
    <w:basedOn w:val="Normal"/>
    <w:uiPriority w:val="99"/>
    <w:semiHidden/>
    <w:unhideWhenUsed/>
    <w:rsid w:val="00667DC9"/>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Betoning">
    <w:name w:val="Emphasis"/>
    <w:basedOn w:val="Standardstycketeckensnitt"/>
    <w:uiPriority w:val="20"/>
    <w:qFormat/>
    <w:rsid w:val="00667DC9"/>
    <w:rPr>
      <w:i/>
      <w:iCs/>
    </w:rPr>
  </w:style>
  <w:style w:type="character" w:styleId="Olstomnmnande">
    <w:name w:val="Unresolved Mention"/>
    <w:basedOn w:val="Standardstycketeckensnitt"/>
    <w:uiPriority w:val="99"/>
    <w:semiHidden/>
    <w:unhideWhenUsed/>
    <w:rsid w:val="00FD2340"/>
    <w:rPr>
      <w:color w:val="605E5C"/>
      <w:shd w:val="clear" w:color="auto" w:fill="E1DFDD"/>
    </w:rPr>
  </w:style>
  <w:style w:type="paragraph" w:styleId="Sidhuvud">
    <w:name w:val="header"/>
    <w:basedOn w:val="Normal"/>
    <w:link w:val="SidhuvudChar"/>
    <w:uiPriority w:val="99"/>
    <w:unhideWhenUsed/>
    <w:rsid w:val="00591053"/>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591053"/>
  </w:style>
  <w:style w:type="paragraph" w:styleId="Sidfot">
    <w:name w:val="footer"/>
    <w:basedOn w:val="Normal"/>
    <w:link w:val="SidfotChar"/>
    <w:uiPriority w:val="99"/>
    <w:unhideWhenUsed/>
    <w:rsid w:val="00591053"/>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5910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2570337">
      <w:bodyDiv w:val="1"/>
      <w:marLeft w:val="0"/>
      <w:marRight w:val="0"/>
      <w:marTop w:val="0"/>
      <w:marBottom w:val="0"/>
      <w:divBdr>
        <w:top w:val="none" w:sz="0" w:space="0" w:color="auto"/>
        <w:left w:val="none" w:sz="0" w:space="0" w:color="auto"/>
        <w:bottom w:val="none" w:sz="0" w:space="0" w:color="auto"/>
        <w:right w:val="none" w:sz="0" w:space="0" w:color="auto"/>
      </w:divBdr>
    </w:div>
    <w:div w:id="592978719">
      <w:bodyDiv w:val="1"/>
      <w:marLeft w:val="0"/>
      <w:marRight w:val="0"/>
      <w:marTop w:val="0"/>
      <w:marBottom w:val="0"/>
      <w:divBdr>
        <w:top w:val="none" w:sz="0" w:space="0" w:color="auto"/>
        <w:left w:val="none" w:sz="0" w:space="0" w:color="auto"/>
        <w:bottom w:val="none" w:sz="0" w:space="0" w:color="auto"/>
        <w:right w:val="none" w:sz="0" w:space="0" w:color="auto"/>
      </w:divBdr>
    </w:div>
    <w:div w:id="738551686">
      <w:bodyDiv w:val="1"/>
      <w:marLeft w:val="0"/>
      <w:marRight w:val="0"/>
      <w:marTop w:val="0"/>
      <w:marBottom w:val="0"/>
      <w:divBdr>
        <w:top w:val="none" w:sz="0" w:space="0" w:color="auto"/>
        <w:left w:val="none" w:sz="0" w:space="0" w:color="auto"/>
        <w:bottom w:val="none" w:sz="0" w:space="0" w:color="auto"/>
        <w:right w:val="none" w:sz="0" w:space="0" w:color="auto"/>
      </w:divBdr>
    </w:div>
    <w:div w:id="1576403058">
      <w:bodyDiv w:val="1"/>
      <w:marLeft w:val="0"/>
      <w:marRight w:val="0"/>
      <w:marTop w:val="0"/>
      <w:marBottom w:val="0"/>
      <w:divBdr>
        <w:top w:val="none" w:sz="0" w:space="0" w:color="auto"/>
        <w:left w:val="none" w:sz="0" w:space="0" w:color="auto"/>
        <w:bottom w:val="none" w:sz="0" w:space="0" w:color="auto"/>
        <w:right w:val="none" w:sz="0" w:space="0" w:color="auto"/>
      </w:divBdr>
    </w:div>
    <w:div w:id="1861426334">
      <w:bodyDiv w:val="1"/>
      <w:marLeft w:val="0"/>
      <w:marRight w:val="0"/>
      <w:marTop w:val="0"/>
      <w:marBottom w:val="0"/>
      <w:divBdr>
        <w:top w:val="none" w:sz="0" w:space="0" w:color="auto"/>
        <w:left w:val="none" w:sz="0" w:space="0" w:color="auto"/>
        <w:bottom w:val="none" w:sz="0" w:space="0" w:color="auto"/>
        <w:right w:val="none" w:sz="0" w:space="0" w:color="auto"/>
      </w:divBdr>
    </w:div>
    <w:div w:id="1913466466">
      <w:bodyDiv w:val="1"/>
      <w:marLeft w:val="0"/>
      <w:marRight w:val="0"/>
      <w:marTop w:val="0"/>
      <w:marBottom w:val="0"/>
      <w:divBdr>
        <w:top w:val="none" w:sz="0" w:space="0" w:color="auto"/>
        <w:left w:val="none" w:sz="0" w:space="0" w:color="auto"/>
        <w:bottom w:val="none" w:sz="0" w:space="0" w:color="auto"/>
        <w:right w:val="none" w:sz="0" w:space="0" w:color="auto"/>
      </w:divBdr>
    </w:div>
    <w:div w:id="1953047986">
      <w:bodyDiv w:val="1"/>
      <w:marLeft w:val="0"/>
      <w:marRight w:val="0"/>
      <w:marTop w:val="0"/>
      <w:marBottom w:val="0"/>
      <w:divBdr>
        <w:top w:val="none" w:sz="0" w:space="0" w:color="auto"/>
        <w:left w:val="none" w:sz="0" w:space="0" w:color="auto"/>
        <w:bottom w:val="none" w:sz="0" w:space="0" w:color="auto"/>
        <w:right w:val="none" w:sz="0" w:space="0" w:color="auto"/>
      </w:divBdr>
      <w:divsChild>
        <w:div w:id="4657799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niklas.henriksson@sodhaak.se" TargetMode="External"/><Relationship Id="rId4" Type="http://schemas.openxmlformats.org/officeDocument/2006/relationships/styles" Target="styles.xml"/><Relationship Id="rId9" Type="http://schemas.openxmlformats.org/officeDocument/2006/relationships/hyperlink" Target="http://www.terex.com/ecote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DB68BA9EBB737448BAAD924D482E730" ma:contentTypeVersion="19" ma:contentTypeDescription="Skapa ett nytt dokument." ma:contentTypeScope="" ma:versionID="720138c30649d2bcc9d12b487d45a3c3">
  <xsd:schema xmlns:xsd="http://www.w3.org/2001/XMLSchema" xmlns:xs="http://www.w3.org/2001/XMLSchema" xmlns:p="http://schemas.microsoft.com/office/2006/metadata/properties" xmlns:ns2="6c531d8e-4fac-472d-b559-f43a4853e196" xmlns:ns3="6cf178b8-eb2f-445c-ac67-8eb5160be5d2" targetNamespace="http://schemas.microsoft.com/office/2006/metadata/properties" ma:root="true" ma:fieldsID="75fab3e880609c8f55bae55828e012db" ns2:_="" ns3:_="">
    <xsd:import namespace="6c531d8e-4fac-472d-b559-f43a4853e196"/>
    <xsd:import namespace="6cf178b8-eb2f-445c-ac67-8eb5160be5d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531d8e-4fac-472d-b559-f43a4853e1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eringar" ma:readOnly="false" ma:fieldId="{5cf76f15-5ced-4ddc-b409-7134ff3c332f}" ma:taxonomyMulti="true" ma:sspId="9274a66c-a2db-445d-a15c-dece7cfeb3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f178b8-eb2f-445c-ac67-8eb5160be5d2" elementFormDefault="qualified">
    <xsd:import namespace="http://schemas.microsoft.com/office/2006/documentManagement/types"/>
    <xsd:import namespace="http://schemas.microsoft.com/office/infopath/2007/PartnerControls"/>
    <xsd:element name="SharedWithUsers" ma:index="1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at med information" ma:internalName="SharedWithDetails" ma:readOnly="true">
      <xsd:simpleType>
        <xsd:restriction base="dms:Note">
          <xsd:maxLength value="255"/>
        </xsd:restriction>
      </xsd:simpleType>
    </xsd:element>
    <xsd:element name="TaxCatchAll" ma:index="23" nillable="true" ma:displayName="Taxonomy Catch All Column" ma:hidden="true" ma:list="{8058e083-cf61-4cb8-a521-9cd8ad398313}" ma:internalName="TaxCatchAll" ma:showField="CatchAllData" ma:web="6cf178b8-eb2f-445c-ac67-8eb5160be5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c531d8e-4fac-472d-b559-f43a4853e196">
      <Terms xmlns="http://schemas.microsoft.com/office/infopath/2007/PartnerControls"/>
    </lcf76f155ced4ddcb4097134ff3c332f>
    <TaxCatchAll xmlns="6cf178b8-eb2f-445c-ac67-8eb5160be5d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94F618-9927-47A8-98FF-C7390C7E27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531d8e-4fac-472d-b559-f43a4853e196"/>
    <ds:schemaRef ds:uri="6cf178b8-eb2f-445c-ac67-8eb5160be5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117992-3793-4AAD-BB83-28760F3C9B9A}">
  <ds:schemaRefs>
    <ds:schemaRef ds:uri="http://schemas.microsoft.com/office/2006/metadata/properties"/>
    <ds:schemaRef ds:uri="http://schemas.microsoft.com/office/infopath/2007/PartnerControls"/>
    <ds:schemaRef ds:uri="6c531d8e-4fac-472d-b559-f43a4853e196"/>
    <ds:schemaRef ds:uri="6cf178b8-eb2f-445c-ac67-8eb5160be5d2"/>
  </ds:schemaRefs>
</ds:datastoreItem>
</file>

<file path=customXml/itemProps3.xml><?xml version="1.0" encoding="utf-8"?>
<ds:datastoreItem xmlns:ds="http://schemas.openxmlformats.org/officeDocument/2006/customXml" ds:itemID="{D14086EC-7E25-45C5-9CB6-7F13320899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269</Words>
  <Characters>1426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McKay, Gemma</dc:creator>
  <cp:keywords/>
  <dc:description/>
  <cp:lastModifiedBy>Emelie Lindman</cp:lastModifiedBy>
  <cp:revision>4</cp:revision>
  <cp:lastPrinted>2025-06-26T12:11:00Z</cp:lastPrinted>
  <dcterms:created xsi:type="dcterms:W3CDTF">2025-06-27T10:03:00Z</dcterms:created>
  <dcterms:modified xsi:type="dcterms:W3CDTF">2025-06-27T10:05:00Z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0x0101005DB68BA9EBB737448BAAD924D482E730</vt:lpwstr>
  </property>
</Properties>
</file>